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B7" w:rsidRDefault="00DD61B7"/>
    <w:p w:rsidR="00283ECA" w:rsidRPr="0008370D" w:rsidRDefault="00283ECA">
      <w:pPr>
        <w:rPr>
          <w:rFonts w:ascii="Times New Roman" w:hAnsi="Times New Roman"/>
          <w:sz w:val="24"/>
          <w:szCs w:val="24"/>
        </w:rPr>
      </w:pPr>
    </w:p>
    <w:p w:rsidR="00283ECA" w:rsidRDefault="00283ECA" w:rsidP="00ED5403">
      <w:pPr>
        <w:spacing w:line="240" w:lineRule="auto"/>
        <w:jc w:val="center"/>
        <w:rPr>
          <w:rFonts w:ascii="Times New Roman" w:hAnsi="Times New Roman"/>
          <w:b/>
          <w:sz w:val="24"/>
          <w:szCs w:val="24"/>
          <w:u w:val="single"/>
          <w:lang w:val="ro-RO"/>
        </w:rPr>
      </w:pPr>
      <w:r w:rsidRPr="0008370D">
        <w:rPr>
          <w:rFonts w:ascii="Times New Roman" w:hAnsi="Times New Roman"/>
          <w:b/>
          <w:sz w:val="24"/>
          <w:szCs w:val="24"/>
          <w:u w:val="single"/>
          <w:lang w:val="ro-RO"/>
        </w:rPr>
        <w:t>INSTRUCŢIUNI</w:t>
      </w:r>
    </w:p>
    <w:p w:rsidR="00ED5403" w:rsidRDefault="00ED5403" w:rsidP="00ED5403">
      <w:pPr>
        <w:spacing w:line="240" w:lineRule="auto"/>
        <w:jc w:val="center"/>
        <w:rPr>
          <w:rFonts w:ascii="Times New Roman" w:hAnsi="Times New Roman"/>
          <w:b/>
          <w:sz w:val="24"/>
          <w:szCs w:val="24"/>
          <w:lang w:val="ro-RO"/>
        </w:rPr>
      </w:pPr>
    </w:p>
    <w:p w:rsidR="00ED5403" w:rsidRDefault="00ED5403" w:rsidP="0081629E">
      <w:pPr>
        <w:pStyle w:val="ListParagraph"/>
        <w:numPr>
          <w:ilvl w:val="2"/>
          <w:numId w:val="1"/>
        </w:numPr>
        <w:spacing w:line="240" w:lineRule="auto"/>
        <w:jc w:val="both"/>
        <w:rPr>
          <w:rFonts w:ascii="Times New Roman" w:hAnsi="Times New Roman"/>
          <w:b/>
          <w:sz w:val="24"/>
          <w:szCs w:val="24"/>
          <w:lang w:val="ro-RO"/>
        </w:rPr>
      </w:pPr>
      <w:r>
        <w:rPr>
          <w:rFonts w:ascii="Times New Roman" w:hAnsi="Times New Roman"/>
          <w:b/>
          <w:sz w:val="24"/>
          <w:szCs w:val="24"/>
          <w:lang w:val="ro-RO"/>
        </w:rPr>
        <w:t>Unitătile cu personalitate juridică di</w:t>
      </w:r>
      <w:r w:rsidR="0081629E">
        <w:rPr>
          <w:rFonts w:ascii="Times New Roman" w:hAnsi="Times New Roman"/>
          <w:b/>
          <w:sz w:val="24"/>
          <w:szCs w:val="24"/>
          <w:lang w:val="ro-RO"/>
        </w:rPr>
        <w:t>n</w:t>
      </w:r>
      <w:r>
        <w:rPr>
          <w:rFonts w:ascii="Times New Roman" w:hAnsi="Times New Roman"/>
          <w:b/>
          <w:sz w:val="24"/>
          <w:szCs w:val="24"/>
          <w:lang w:val="ro-RO"/>
        </w:rPr>
        <w:t xml:space="preserve"> mediul rural vor depune la primării adresa I.S.J. catre consiliile locale, privind stabilirea re</w:t>
      </w:r>
      <w:r w:rsidR="0081629E" w:rsidRPr="0008370D">
        <w:rPr>
          <w:rFonts w:ascii="Times New Roman" w:hAnsi="Times New Roman"/>
          <w:sz w:val="24"/>
          <w:szCs w:val="24"/>
          <w:lang w:val="ro-RO"/>
        </w:rPr>
        <w:t>ţ</w:t>
      </w:r>
      <w:r>
        <w:rPr>
          <w:rFonts w:ascii="Times New Roman" w:hAnsi="Times New Roman"/>
          <w:b/>
          <w:sz w:val="24"/>
          <w:szCs w:val="24"/>
          <w:lang w:val="ro-RO"/>
        </w:rPr>
        <w:t>elei din unitatea administrativ- teritorială de care apar</w:t>
      </w:r>
      <w:r w:rsidR="0081629E" w:rsidRPr="0008370D">
        <w:rPr>
          <w:rFonts w:ascii="Times New Roman" w:hAnsi="Times New Roman"/>
          <w:sz w:val="24"/>
          <w:szCs w:val="24"/>
          <w:lang w:val="ro-RO"/>
        </w:rPr>
        <w:t>ţ</w:t>
      </w:r>
      <w:r>
        <w:rPr>
          <w:rFonts w:ascii="Times New Roman" w:hAnsi="Times New Roman"/>
          <w:b/>
          <w:sz w:val="24"/>
          <w:szCs w:val="24"/>
          <w:lang w:val="ro-RO"/>
        </w:rPr>
        <w:t xml:space="preserve">in, precum si Metodologia aprobată prin OMEN 5454/ 2013,  </w:t>
      </w:r>
      <w:proofErr w:type="spellStart"/>
      <w:r w:rsidRPr="00A814BA">
        <w:rPr>
          <w:rFonts w:ascii="Times New Roman" w:hAnsi="Times New Roman"/>
          <w:b/>
          <w:sz w:val="24"/>
          <w:szCs w:val="24"/>
          <w:lang w:val="es-US"/>
        </w:rPr>
        <w:t>p</w:t>
      </w:r>
      <w:r w:rsidR="0081629E" w:rsidRPr="00A814BA">
        <w:rPr>
          <w:rFonts w:ascii="Times New Roman" w:hAnsi="Times New Roman"/>
          <w:b/>
          <w:sz w:val="24"/>
          <w:szCs w:val="24"/>
          <w:lang w:val="es-US"/>
        </w:rPr>
        <w:t>â</w:t>
      </w:r>
      <w:r w:rsidRPr="00A814BA">
        <w:rPr>
          <w:rFonts w:ascii="Times New Roman" w:hAnsi="Times New Roman"/>
          <w:b/>
          <w:sz w:val="24"/>
          <w:szCs w:val="24"/>
          <w:lang w:val="es-US"/>
        </w:rPr>
        <w:t>nă</w:t>
      </w:r>
      <w:proofErr w:type="spellEnd"/>
      <w:r w:rsidR="0081629E">
        <w:rPr>
          <w:rFonts w:ascii="Times New Roman" w:hAnsi="Times New Roman"/>
          <w:b/>
          <w:sz w:val="24"/>
          <w:szCs w:val="24"/>
          <w:u w:val="single"/>
          <w:lang w:val="ro-RO"/>
        </w:rPr>
        <w:t xml:space="preserve"> cel mai t</w:t>
      </w:r>
      <w:r w:rsidR="0081629E" w:rsidRPr="0008370D">
        <w:rPr>
          <w:rFonts w:ascii="Times New Roman" w:hAnsi="Times New Roman"/>
          <w:color w:val="000000"/>
          <w:sz w:val="24"/>
          <w:szCs w:val="24"/>
          <w:u w:val="single"/>
          <w:lang w:val="ro-RO"/>
        </w:rPr>
        <w:t>â</w:t>
      </w:r>
      <w:r w:rsidRPr="00ED5403">
        <w:rPr>
          <w:rFonts w:ascii="Times New Roman" w:hAnsi="Times New Roman"/>
          <w:b/>
          <w:sz w:val="24"/>
          <w:szCs w:val="24"/>
          <w:u w:val="single"/>
          <w:lang w:val="ro-RO"/>
        </w:rPr>
        <w:t>rziu la data de 2</w:t>
      </w:r>
      <w:r w:rsidR="00BB1E8B">
        <w:rPr>
          <w:rFonts w:ascii="Times New Roman" w:hAnsi="Times New Roman"/>
          <w:b/>
          <w:sz w:val="24"/>
          <w:szCs w:val="24"/>
          <w:u w:val="single"/>
          <w:lang w:val="ro-RO"/>
        </w:rPr>
        <w:t>7</w:t>
      </w:r>
      <w:r w:rsidRPr="00ED5403">
        <w:rPr>
          <w:rFonts w:ascii="Times New Roman" w:hAnsi="Times New Roman"/>
          <w:b/>
          <w:sz w:val="24"/>
          <w:szCs w:val="24"/>
          <w:u w:val="single"/>
          <w:lang w:val="ro-RO"/>
        </w:rPr>
        <w:t>.11.201</w:t>
      </w:r>
      <w:r w:rsidR="00BB1E8B">
        <w:rPr>
          <w:rFonts w:ascii="Times New Roman" w:hAnsi="Times New Roman"/>
          <w:b/>
          <w:sz w:val="24"/>
          <w:szCs w:val="24"/>
          <w:u w:val="single"/>
          <w:lang w:val="ro-RO"/>
        </w:rPr>
        <w:t>4</w:t>
      </w:r>
      <w:r>
        <w:rPr>
          <w:rFonts w:ascii="Times New Roman" w:hAnsi="Times New Roman"/>
          <w:b/>
          <w:sz w:val="24"/>
          <w:szCs w:val="24"/>
          <w:lang w:val="ro-RO"/>
        </w:rPr>
        <w:t>.</w:t>
      </w:r>
    </w:p>
    <w:p w:rsidR="00ED5403" w:rsidRPr="00ED5403" w:rsidRDefault="00ED5403" w:rsidP="0081629E">
      <w:pPr>
        <w:pStyle w:val="ListParagraph"/>
        <w:spacing w:line="240" w:lineRule="auto"/>
        <w:ind w:left="1080"/>
        <w:jc w:val="both"/>
        <w:rPr>
          <w:rFonts w:ascii="Times New Roman" w:hAnsi="Times New Roman"/>
          <w:b/>
          <w:sz w:val="24"/>
          <w:szCs w:val="24"/>
          <w:lang w:val="ro-RO"/>
        </w:rPr>
      </w:pPr>
      <w:r>
        <w:rPr>
          <w:rFonts w:ascii="Times New Roman" w:hAnsi="Times New Roman"/>
          <w:b/>
          <w:sz w:val="24"/>
          <w:szCs w:val="24"/>
          <w:lang w:val="ro-RO"/>
        </w:rPr>
        <w:t xml:space="preserve">Numărul cu care a fost </w:t>
      </w:r>
      <w:r w:rsidR="0081629E" w:rsidRPr="0008370D">
        <w:rPr>
          <w:rFonts w:ascii="Times New Roman" w:hAnsi="Times New Roman"/>
          <w:sz w:val="24"/>
          <w:szCs w:val="24"/>
          <w:lang w:val="ro-RO"/>
        </w:rPr>
        <w:t>î</w:t>
      </w:r>
      <w:r>
        <w:rPr>
          <w:rFonts w:ascii="Times New Roman" w:hAnsi="Times New Roman"/>
          <w:b/>
          <w:sz w:val="24"/>
          <w:szCs w:val="24"/>
          <w:lang w:val="ro-RO"/>
        </w:rPr>
        <w:t>nregistrata adresa I.S.J. la primărie va fi comunicat pe adresa de mail danielabanasanu@yahoo.com.</w:t>
      </w:r>
    </w:p>
    <w:p w:rsidR="00BB1E8B" w:rsidRPr="00BB1E8B" w:rsidRDefault="00283ECA" w:rsidP="00BB1E8B">
      <w:pPr>
        <w:pStyle w:val="ListParagraph"/>
        <w:numPr>
          <w:ilvl w:val="2"/>
          <w:numId w:val="1"/>
        </w:numPr>
        <w:spacing w:after="0" w:line="360" w:lineRule="auto"/>
        <w:jc w:val="both"/>
        <w:rPr>
          <w:rFonts w:ascii="Times New Roman" w:hAnsi="Times New Roman"/>
          <w:sz w:val="24"/>
          <w:szCs w:val="24"/>
          <w:lang w:val="ro-RO"/>
        </w:rPr>
      </w:pPr>
      <w:r w:rsidRPr="00BB1E8B">
        <w:rPr>
          <w:rFonts w:ascii="Times New Roman" w:hAnsi="Times New Roman"/>
          <w:sz w:val="24"/>
          <w:szCs w:val="24"/>
          <w:lang w:val="ro-RO"/>
        </w:rPr>
        <w:t>Proiectul planului de şcolarizare pentru anul şcolar 201</w:t>
      </w:r>
      <w:r w:rsidR="00BB1E8B" w:rsidRPr="00BB1E8B">
        <w:rPr>
          <w:rFonts w:ascii="Times New Roman" w:hAnsi="Times New Roman"/>
          <w:sz w:val="24"/>
          <w:szCs w:val="24"/>
          <w:lang w:val="ro-RO"/>
        </w:rPr>
        <w:t>5</w:t>
      </w:r>
      <w:r w:rsidRPr="00BB1E8B">
        <w:rPr>
          <w:rFonts w:ascii="Times New Roman" w:hAnsi="Times New Roman"/>
          <w:sz w:val="24"/>
          <w:szCs w:val="24"/>
          <w:lang w:val="ro-RO"/>
        </w:rPr>
        <w:t xml:space="preserve"> – 201</w:t>
      </w:r>
      <w:r w:rsidR="00BB1E8B" w:rsidRPr="00BB1E8B">
        <w:rPr>
          <w:rFonts w:ascii="Times New Roman" w:hAnsi="Times New Roman"/>
          <w:sz w:val="24"/>
          <w:szCs w:val="24"/>
          <w:lang w:val="ro-RO"/>
        </w:rPr>
        <w:t>6</w:t>
      </w:r>
      <w:r w:rsidR="0008370D" w:rsidRPr="00BB1E8B">
        <w:rPr>
          <w:rFonts w:ascii="Times New Roman" w:hAnsi="Times New Roman"/>
          <w:sz w:val="24"/>
          <w:szCs w:val="24"/>
          <w:lang w:val="ro-RO"/>
        </w:rPr>
        <w:t xml:space="preserve"> va fi depus </w:t>
      </w:r>
      <w:r w:rsidRPr="00BB1E8B">
        <w:rPr>
          <w:rFonts w:ascii="Times New Roman" w:hAnsi="Times New Roman"/>
          <w:sz w:val="24"/>
          <w:szCs w:val="24"/>
          <w:lang w:val="ro-RO"/>
        </w:rPr>
        <w:t>în original însoţit de adres</w:t>
      </w:r>
      <w:r w:rsidR="00BB1E8B">
        <w:rPr>
          <w:rFonts w:ascii="Times New Roman" w:hAnsi="Times New Roman"/>
          <w:sz w:val="24"/>
          <w:szCs w:val="24"/>
          <w:lang w:val="ro-RO"/>
        </w:rPr>
        <w:t>a</w:t>
      </w:r>
      <w:r w:rsidRPr="00BB1E8B">
        <w:rPr>
          <w:rFonts w:ascii="Times New Roman" w:hAnsi="Times New Roman"/>
          <w:sz w:val="24"/>
          <w:szCs w:val="24"/>
          <w:lang w:val="ro-RO"/>
        </w:rPr>
        <w:t xml:space="preserve"> de înaintare</w:t>
      </w:r>
      <w:r w:rsidR="00BB1E8B" w:rsidRPr="00BB1E8B">
        <w:rPr>
          <w:rFonts w:ascii="Times New Roman" w:hAnsi="Times New Roman"/>
          <w:sz w:val="24"/>
          <w:szCs w:val="24"/>
          <w:lang w:val="ro-RO"/>
        </w:rPr>
        <w:t xml:space="preserve"> </w:t>
      </w:r>
      <w:r w:rsidR="00BB1E8B">
        <w:rPr>
          <w:rFonts w:ascii="Times New Roman" w:hAnsi="Times New Roman"/>
          <w:sz w:val="24"/>
          <w:szCs w:val="24"/>
          <w:lang w:val="ro-RO"/>
        </w:rPr>
        <w:t>în care se vor preciza machetele completate şi depuse.</w:t>
      </w:r>
    </w:p>
    <w:p w:rsidR="0008370D" w:rsidRPr="00BB1E8B" w:rsidRDefault="00283ECA" w:rsidP="00BB1E8B">
      <w:pPr>
        <w:pStyle w:val="ListParagraph"/>
        <w:numPr>
          <w:ilvl w:val="2"/>
          <w:numId w:val="1"/>
        </w:numPr>
        <w:spacing w:after="0" w:line="360" w:lineRule="auto"/>
        <w:jc w:val="both"/>
        <w:rPr>
          <w:rFonts w:ascii="Times New Roman" w:hAnsi="Times New Roman"/>
          <w:i/>
          <w:color w:val="000000"/>
          <w:sz w:val="24"/>
          <w:szCs w:val="24"/>
          <w:u w:val="single"/>
          <w:lang w:val="ro-RO"/>
        </w:rPr>
      </w:pPr>
      <w:r w:rsidRPr="00BB1E8B">
        <w:rPr>
          <w:rFonts w:ascii="Times New Roman" w:hAnsi="Times New Roman"/>
          <w:sz w:val="24"/>
          <w:szCs w:val="24"/>
          <w:lang w:val="ro-RO"/>
        </w:rPr>
        <w:t xml:space="preserve">Proiectul planului de școlarizare se va </w:t>
      </w:r>
      <w:r w:rsidR="0081629E" w:rsidRPr="00BB1E8B">
        <w:rPr>
          <w:rFonts w:ascii="Times New Roman" w:hAnsi="Times New Roman"/>
          <w:sz w:val="24"/>
          <w:szCs w:val="24"/>
          <w:lang w:val="ro-RO"/>
        </w:rPr>
        <w:t>propune respectand cu strictete prevederile Metodologiei anexate, în vederea încadrării în anul scolar următor, în fondurile alocate conform costului standard/ elev.</w:t>
      </w:r>
    </w:p>
    <w:p w:rsidR="00283ECA" w:rsidRPr="0081629E" w:rsidRDefault="0008370D" w:rsidP="0081629E">
      <w:pPr>
        <w:pStyle w:val="ListParagraph"/>
        <w:numPr>
          <w:ilvl w:val="0"/>
          <w:numId w:val="2"/>
        </w:numPr>
        <w:tabs>
          <w:tab w:val="num" w:pos="1080"/>
        </w:tabs>
        <w:spacing w:after="0" w:line="360" w:lineRule="auto"/>
        <w:jc w:val="both"/>
        <w:rPr>
          <w:rFonts w:ascii="Times New Roman" w:hAnsi="Times New Roman"/>
          <w:i/>
          <w:color w:val="000000"/>
          <w:sz w:val="24"/>
          <w:szCs w:val="24"/>
          <w:u w:val="single"/>
          <w:lang w:val="ro-RO"/>
        </w:rPr>
      </w:pPr>
      <w:r w:rsidRPr="0081629E">
        <w:rPr>
          <w:rFonts w:ascii="Times New Roman" w:hAnsi="Times New Roman"/>
          <w:sz w:val="24"/>
          <w:szCs w:val="24"/>
          <w:lang w:val="ro-RO"/>
        </w:rPr>
        <w:t>P</w:t>
      </w:r>
      <w:r w:rsidR="00283ECA" w:rsidRPr="0081629E">
        <w:rPr>
          <w:rFonts w:ascii="Times New Roman" w:hAnsi="Times New Roman"/>
          <w:sz w:val="24"/>
          <w:szCs w:val="24"/>
          <w:lang w:val="ro-RO"/>
        </w:rPr>
        <w:t xml:space="preserve">roiectul planului de școlarizare va fi întocmit pentru fiecare unitate de învățământ (pj, structura 1, structura 2, etc). </w:t>
      </w:r>
      <w:r w:rsidR="00283ECA" w:rsidRPr="0081629E">
        <w:rPr>
          <w:rFonts w:ascii="Times New Roman" w:hAnsi="Times New Roman"/>
          <w:b/>
          <w:sz w:val="24"/>
          <w:szCs w:val="24"/>
          <w:lang w:val="ro-RO"/>
        </w:rPr>
        <w:t>NU CENTRALIZA</w:t>
      </w:r>
      <w:r w:rsidRPr="0081629E">
        <w:rPr>
          <w:rFonts w:ascii="Times New Roman" w:hAnsi="Times New Roman"/>
          <w:b/>
          <w:sz w:val="24"/>
          <w:szCs w:val="24"/>
          <w:lang w:val="ro-RO"/>
        </w:rPr>
        <w:t>T</w:t>
      </w:r>
      <w:r w:rsidR="00283ECA" w:rsidRPr="0081629E">
        <w:rPr>
          <w:rFonts w:ascii="Times New Roman" w:hAnsi="Times New Roman"/>
          <w:sz w:val="24"/>
          <w:szCs w:val="24"/>
          <w:lang w:val="ro-RO"/>
        </w:rPr>
        <w:t>.</w:t>
      </w:r>
    </w:p>
    <w:p w:rsidR="00283ECA" w:rsidRPr="0081629E" w:rsidRDefault="00283ECA" w:rsidP="0081629E">
      <w:pPr>
        <w:pStyle w:val="ListParagraph"/>
        <w:numPr>
          <w:ilvl w:val="0"/>
          <w:numId w:val="2"/>
        </w:numPr>
        <w:tabs>
          <w:tab w:val="num" w:pos="1080"/>
        </w:tabs>
        <w:spacing w:after="0" w:line="360" w:lineRule="auto"/>
        <w:jc w:val="both"/>
        <w:rPr>
          <w:rFonts w:ascii="Times New Roman" w:hAnsi="Times New Roman"/>
          <w:i/>
          <w:color w:val="000000"/>
          <w:sz w:val="24"/>
          <w:szCs w:val="24"/>
          <w:u w:val="single"/>
          <w:lang w:val="ro-RO"/>
        </w:rPr>
      </w:pPr>
      <w:r w:rsidRPr="0081629E">
        <w:rPr>
          <w:rFonts w:ascii="Times New Roman" w:hAnsi="Times New Roman"/>
          <w:color w:val="000000"/>
          <w:sz w:val="24"/>
          <w:szCs w:val="24"/>
          <w:u w:val="single"/>
          <w:lang w:val="ro-RO"/>
        </w:rPr>
        <w:t>Directorul unităţii de învăţământ poartă întreaga răspundere privind fundamentarea şi elaborarea proiectului planului de şcolarizare la nivelul unităţii de învăţământ, cu respectarea prevederilor prezentelor instrucţiuni.</w:t>
      </w:r>
    </w:p>
    <w:p w:rsidR="00283ECA" w:rsidRPr="0081629E" w:rsidRDefault="00283ECA" w:rsidP="0081629E">
      <w:pPr>
        <w:pStyle w:val="ListParagraph"/>
        <w:numPr>
          <w:ilvl w:val="0"/>
          <w:numId w:val="2"/>
        </w:numPr>
        <w:tabs>
          <w:tab w:val="num" w:pos="1080"/>
        </w:tabs>
        <w:spacing w:after="0" w:line="360" w:lineRule="auto"/>
        <w:jc w:val="both"/>
        <w:rPr>
          <w:rFonts w:ascii="Times New Roman" w:hAnsi="Times New Roman"/>
          <w:i/>
          <w:color w:val="000000"/>
          <w:sz w:val="24"/>
          <w:szCs w:val="24"/>
          <w:u w:val="single"/>
          <w:lang w:val="ro-RO"/>
        </w:rPr>
      </w:pPr>
      <w:r w:rsidRPr="0081629E">
        <w:rPr>
          <w:rFonts w:ascii="Times New Roman" w:hAnsi="Times New Roman"/>
          <w:bCs/>
          <w:iCs/>
          <w:color w:val="000000"/>
          <w:sz w:val="24"/>
          <w:szCs w:val="24"/>
          <w:u w:val="single"/>
          <w:lang w:val="ro-RO"/>
        </w:rPr>
        <w:t xml:space="preserve">Adresa de înaintare se va întocmi conform modelului </w:t>
      </w:r>
      <w:r w:rsidR="00BB1E8B">
        <w:rPr>
          <w:rFonts w:ascii="Times New Roman" w:hAnsi="Times New Roman"/>
          <w:bCs/>
          <w:iCs/>
          <w:color w:val="000000"/>
          <w:sz w:val="24"/>
          <w:szCs w:val="24"/>
          <w:u w:val="single"/>
          <w:lang w:val="ro-RO"/>
        </w:rPr>
        <w:t>de mai jos</w:t>
      </w:r>
      <w:r w:rsidRPr="0081629E">
        <w:rPr>
          <w:rFonts w:ascii="Times New Roman" w:hAnsi="Times New Roman"/>
          <w:bCs/>
          <w:iCs/>
          <w:color w:val="000000"/>
          <w:sz w:val="24"/>
          <w:szCs w:val="24"/>
          <w:u w:val="single"/>
          <w:lang w:val="ro-RO"/>
        </w:rPr>
        <w:t>.</w:t>
      </w:r>
    </w:p>
    <w:p w:rsidR="00283ECA" w:rsidRPr="0081629E" w:rsidRDefault="00283ECA" w:rsidP="0081629E">
      <w:pPr>
        <w:pStyle w:val="ListParagraph"/>
        <w:numPr>
          <w:ilvl w:val="0"/>
          <w:numId w:val="2"/>
        </w:numPr>
        <w:tabs>
          <w:tab w:val="num" w:pos="1080"/>
        </w:tabs>
        <w:spacing w:after="0" w:line="360" w:lineRule="auto"/>
        <w:jc w:val="both"/>
        <w:rPr>
          <w:rFonts w:ascii="Times New Roman" w:hAnsi="Times New Roman"/>
          <w:i/>
          <w:color w:val="000000"/>
          <w:sz w:val="24"/>
          <w:szCs w:val="24"/>
          <w:u w:val="single"/>
          <w:lang w:val="ro-RO"/>
        </w:rPr>
      </w:pPr>
      <w:r w:rsidRPr="0081629E">
        <w:rPr>
          <w:rFonts w:ascii="Times New Roman" w:hAnsi="Times New Roman"/>
          <w:bCs/>
          <w:iCs/>
          <w:color w:val="000000"/>
          <w:sz w:val="24"/>
          <w:szCs w:val="24"/>
          <w:lang w:val="ro-RO"/>
        </w:rPr>
        <w:t xml:space="preserve">Proiectul de şcolarizare va fi depus la I.S.J. </w:t>
      </w:r>
      <w:r w:rsidR="0008370D" w:rsidRPr="0081629E">
        <w:rPr>
          <w:rFonts w:ascii="Times New Roman" w:hAnsi="Times New Roman"/>
          <w:bCs/>
          <w:iCs/>
          <w:color w:val="000000"/>
          <w:sz w:val="24"/>
          <w:szCs w:val="24"/>
          <w:lang w:val="ro-RO"/>
        </w:rPr>
        <w:t>Dambovita</w:t>
      </w:r>
      <w:r w:rsidRPr="0081629E">
        <w:rPr>
          <w:rFonts w:ascii="Times New Roman" w:hAnsi="Times New Roman"/>
          <w:bCs/>
          <w:iCs/>
          <w:color w:val="000000"/>
          <w:sz w:val="24"/>
          <w:szCs w:val="24"/>
          <w:lang w:val="ro-RO"/>
        </w:rPr>
        <w:t xml:space="preserve"> – </w:t>
      </w:r>
      <w:r w:rsidR="0008370D" w:rsidRPr="0081629E">
        <w:rPr>
          <w:rFonts w:ascii="Times New Roman" w:hAnsi="Times New Roman"/>
          <w:bCs/>
          <w:iCs/>
          <w:color w:val="000000"/>
          <w:sz w:val="24"/>
          <w:szCs w:val="24"/>
          <w:lang w:val="ro-RO"/>
        </w:rPr>
        <w:t>Comp.Prognoza- R</w:t>
      </w:r>
      <w:r w:rsidRPr="0081629E">
        <w:rPr>
          <w:rFonts w:ascii="Times New Roman" w:hAnsi="Times New Roman"/>
          <w:bCs/>
          <w:iCs/>
          <w:color w:val="000000"/>
          <w:sz w:val="24"/>
          <w:szCs w:val="24"/>
          <w:lang w:val="ro-RO"/>
        </w:rPr>
        <w:t xml:space="preserve">eţea şcolară </w:t>
      </w:r>
      <w:r w:rsidR="0008370D" w:rsidRPr="0081629E">
        <w:rPr>
          <w:rFonts w:ascii="Times New Roman" w:hAnsi="Times New Roman"/>
          <w:bCs/>
          <w:iCs/>
          <w:color w:val="000000"/>
          <w:sz w:val="24"/>
          <w:szCs w:val="24"/>
          <w:lang w:val="ro-RO"/>
        </w:rPr>
        <w:t>pana cel mai tarziu la data de 1</w:t>
      </w:r>
      <w:r w:rsidR="00BB1E8B">
        <w:rPr>
          <w:rFonts w:ascii="Times New Roman" w:hAnsi="Times New Roman"/>
          <w:bCs/>
          <w:iCs/>
          <w:color w:val="000000"/>
          <w:sz w:val="24"/>
          <w:szCs w:val="24"/>
          <w:lang w:val="ro-RO"/>
        </w:rPr>
        <w:t>2</w:t>
      </w:r>
      <w:r w:rsidR="0081629E" w:rsidRPr="0081629E">
        <w:rPr>
          <w:rFonts w:ascii="Times New Roman" w:hAnsi="Times New Roman"/>
          <w:bCs/>
          <w:iCs/>
          <w:color w:val="000000"/>
          <w:sz w:val="24"/>
          <w:szCs w:val="24"/>
          <w:lang w:val="ro-RO"/>
        </w:rPr>
        <w:t>.12</w:t>
      </w:r>
      <w:r w:rsidR="0008370D" w:rsidRPr="0081629E">
        <w:rPr>
          <w:rFonts w:ascii="Times New Roman" w:hAnsi="Times New Roman"/>
          <w:bCs/>
          <w:iCs/>
          <w:color w:val="000000"/>
          <w:sz w:val="24"/>
          <w:szCs w:val="24"/>
          <w:lang w:val="ro-RO"/>
        </w:rPr>
        <w:t>.201</w:t>
      </w:r>
      <w:r w:rsidR="00BB1E8B">
        <w:rPr>
          <w:rFonts w:ascii="Times New Roman" w:hAnsi="Times New Roman"/>
          <w:bCs/>
          <w:iCs/>
          <w:color w:val="000000"/>
          <w:sz w:val="24"/>
          <w:szCs w:val="24"/>
          <w:lang w:val="ro-RO"/>
        </w:rPr>
        <w:t>4</w:t>
      </w:r>
      <w:r w:rsidR="0008370D" w:rsidRPr="0081629E">
        <w:rPr>
          <w:rFonts w:ascii="Times New Roman" w:hAnsi="Times New Roman"/>
          <w:bCs/>
          <w:iCs/>
          <w:color w:val="000000"/>
          <w:sz w:val="24"/>
          <w:szCs w:val="24"/>
          <w:lang w:val="ro-RO"/>
        </w:rPr>
        <w:t>.</w:t>
      </w:r>
    </w:p>
    <w:p w:rsidR="00283ECA" w:rsidRPr="0008370D" w:rsidRDefault="00283ECA" w:rsidP="00283ECA">
      <w:pPr>
        <w:spacing w:line="360" w:lineRule="auto"/>
        <w:ind w:firstLine="720"/>
        <w:jc w:val="both"/>
        <w:rPr>
          <w:rFonts w:ascii="Times New Roman" w:hAnsi="Times New Roman"/>
          <w:b/>
          <w:sz w:val="24"/>
          <w:szCs w:val="24"/>
          <w:lang w:val="ro-RO"/>
        </w:rPr>
      </w:pPr>
      <w:r w:rsidRPr="0008370D">
        <w:rPr>
          <w:rFonts w:ascii="Times New Roman" w:hAnsi="Times New Roman"/>
          <w:b/>
          <w:sz w:val="24"/>
          <w:szCs w:val="24"/>
          <w:lang w:val="ro-RO"/>
        </w:rPr>
        <w:t>Vă rugăm să respectaţi cu stricteţe termenul stabilit.</w:t>
      </w:r>
    </w:p>
    <w:p w:rsidR="0008370D" w:rsidRPr="0008370D" w:rsidRDefault="0008370D" w:rsidP="0008370D">
      <w:pPr>
        <w:spacing w:line="240" w:lineRule="auto"/>
        <w:rPr>
          <w:rFonts w:ascii="Times New Roman" w:hAnsi="Times New Roman"/>
          <w:sz w:val="24"/>
          <w:szCs w:val="24"/>
        </w:rPr>
      </w:pPr>
    </w:p>
    <w:p w:rsidR="00283ECA" w:rsidRPr="00A814BA" w:rsidRDefault="0008370D" w:rsidP="0008370D">
      <w:pPr>
        <w:spacing w:line="240" w:lineRule="auto"/>
        <w:rPr>
          <w:rFonts w:ascii="Times New Roman" w:hAnsi="Times New Roman"/>
          <w:sz w:val="24"/>
          <w:szCs w:val="24"/>
          <w:lang w:val="es-US"/>
        </w:rPr>
      </w:pPr>
      <w:r w:rsidRPr="00A814BA">
        <w:rPr>
          <w:rFonts w:ascii="Times New Roman" w:hAnsi="Times New Roman"/>
          <w:sz w:val="24"/>
          <w:szCs w:val="24"/>
          <w:lang w:val="es-US"/>
        </w:rPr>
        <w:t>INSPECTOR SCOLAR GENERAL,</w:t>
      </w:r>
    </w:p>
    <w:p w:rsidR="0008370D" w:rsidRPr="00A814BA" w:rsidRDefault="0008370D" w:rsidP="0008370D">
      <w:pPr>
        <w:spacing w:line="240" w:lineRule="auto"/>
        <w:rPr>
          <w:rFonts w:ascii="Times New Roman" w:hAnsi="Times New Roman"/>
          <w:sz w:val="24"/>
          <w:szCs w:val="24"/>
          <w:lang w:val="es-US"/>
        </w:rPr>
      </w:pPr>
      <w:r w:rsidRPr="00A814BA">
        <w:rPr>
          <w:rFonts w:ascii="Times New Roman" w:hAnsi="Times New Roman"/>
          <w:sz w:val="24"/>
          <w:szCs w:val="24"/>
          <w:lang w:val="es-US"/>
        </w:rPr>
        <w:t xml:space="preserve">   Prof. LUMINITA PREDA                                        COMP.RETEA SCOLARA,</w:t>
      </w:r>
    </w:p>
    <w:p w:rsidR="0008370D" w:rsidRPr="00A814BA" w:rsidRDefault="0008370D" w:rsidP="0008370D">
      <w:pPr>
        <w:spacing w:line="240" w:lineRule="auto"/>
        <w:rPr>
          <w:rFonts w:ascii="Times New Roman" w:hAnsi="Times New Roman"/>
          <w:sz w:val="24"/>
          <w:szCs w:val="24"/>
          <w:lang w:val="es-US"/>
        </w:rPr>
      </w:pPr>
      <w:r w:rsidRPr="00A814BA">
        <w:rPr>
          <w:rFonts w:ascii="Times New Roman" w:hAnsi="Times New Roman"/>
          <w:sz w:val="24"/>
          <w:szCs w:val="24"/>
          <w:lang w:val="es-US"/>
        </w:rPr>
        <w:t xml:space="preserve">                                                                                            </w:t>
      </w:r>
      <w:proofErr w:type="spellStart"/>
      <w:r w:rsidRPr="00A814BA">
        <w:rPr>
          <w:rFonts w:ascii="Times New Roman" w:hAnsi="Times New Roman"/>
          <w:sz w:val="24"/>
          <w:szCs w:val="24"/>
          <w:lang w:val="es-US"/>
        </w:rPr>
        <w:t>Ec</w:t>
      </w:r>
      <w:proofErr w:type="spellEnd"/>
      <w:r w:rsidRPr="00A814BA">
        <w:rPr>
          <w:rFonts w:ascii="Times New Roman" w:hAnsi="Times New Roman"/>
          <w:sz w:val="24"/>
          <w:szCs w:val="24"/>
          <w:lang w:val="es-US"/>
        </w:rPr>
        <w:t xml:space="preserve">. Daniela </w:t>
      </w:r>
      <w:proofErr w:type="spellStart"/>
      <w:r w:rsidRPr="00A814BA">
        <w:rPr>
          <w:rFonts w:ascii="Times New Roman" w:hAnsi="Times New Roman"/>
          <w:sz w:val="24"/>
          <w:szCs w:val="24"/>
          <w:lang w:val="es-US"/>
        </w:rPr>
        <w:t>Banasanu</w:t>
      </w:r>
      <w:proofErr w:type="spellEnd"/>
    </w:p>
    <w:p w:rsidR="0008370D" w:rsidRPr="00A814BA" w:rsidRDefault="0008370D" w:rsidP="0008370D">
      <w:pPr>
        <w:spacing w:line="240" w:lineRule="auto"/>
        <w:rPr>
          <w:rFonts w:ascii="Times New Roman" w:hAnsi="Times New Roman"/>
          <w:sz w:val="24"/>
          <w:szCs w:val="24"/>
          <w:lang w:val="es-US"/>
        </w:rPr>
      </w:pPr>
      <w:r w:rsidRPr="00A814BA">
        <w:rPr>
          <w:rFonts w:ascii="Times New Roman" w:hAnsi="Times New Roman"/>
          <w:sz w:val="24"/>
          <w:szCs w:val="24"/>
          <w:lang w:val="es-US"/>
        </w:rPr>
        <w:t xml:space="preserve">                         </w:t>
      </w:r>
    </w:p>
    <w:p w:rsidR="00BB1E8B" w:rsidRPr="007852D9" w:rsidRDefault="00BB1E8B" w:rsidP="00BB1E8B">
      <w:pPr>
        <w:rPr>
          <w:rFonts w:ascii="Verdana" w:hAnsi="Verdana"/>
          <w:lang w:val="ro-RO"/>
        </w:rPr>
      </w:pPr>
    </w:p>
    <w:p w:rsidR="00A814BA" w:rsidRPr="00A814BA" w:rsidRDefault="00A814BA" w:rsidP="00A814BA">
      <w:pPr>
        <w:spacing w:after="0" w:line="240" w:lineRule="auto"/>
        <w:rPr>
          <w:rFonts w:ascii="Times New Roman" w:eastAsia="Times New Roman" w:hAnsi="Times New Roman"/>
          <w:sz w:val="28"/>
          <w:szCs w:val="28"/>
          <w:lang w:val="pt-BR"/>
        </w:rPr>
      </w:pPr>
      <w:r w:rsidRPr="00A814BA">
        <w:rPr>
          <w:rFonts w:ascii="Times New Roman" w:eastAsia="Times New Roman" w:hAnsi="Times New Roman"/>
          <w:sz w:val="24"/>
          <w:szCs w:val="24"/>
          <w:lang w:val="fr-FR"/>
        </w:rPr>
        <w:lastRenderedPageBreak/>
        <w:t xml:space="preserve">                                                                                                                                                                                                                                                                                                                                                                                                                                                                                                                                                                                                                                                                                                                                                                                                                                                                                                                                                                                                                                                                                                                                                                                                                                                                                                                                                                                                                                                                                                                                                                                                                                                                                                                                                                                                                                                                                                               </w:t>
      </w:r>
      <w:r w:rsidRPr="00A814BA">
        <w:rPr>
          <w:rFonts w:ascii="Times New Roman" w:eastAsia="Times New Roman" w:hAnsi="Times New Roman"/>
          <w:sz w:val="24"/>
          <w:szCs w:val="24"/>
          <w:lang w:val="ro-RO"/>
        </w:rPr>
        <w:t xml:space="preserve">                                                                                                                                                                                                   </w:t>
      </w:r>
      <w:r w:rsidRPr="00A814BA">
        <w:rPr>
          <w:rFonts w:ascii="Times New Roman" w:eastAsia="Times New Roman" w:hAnsi="Times New Roman"/>
          <w:sz w:val="24"/>
          <w:szCs w:val="24"/>
          <w:lang w:val="fr-FR"/>
        </w:rPr>
        <w:t xml:space="preserve">    </w:t>
      </w:r>
    </w:p>
    <w:p w:rsidR="00A814BA" w:rsidRPr="00A814BA" w:rsidRDefault="00A814BA" w:rsidP="00A814BA">
      <w:pPr>
        <w:pBdr>
          <w:bottom w:val="single" w:sz="12" w:space="1" w:color="auto"/>
        </w:pBdr>
        <w:spacing w:after="0" w:line="240" w:lineRule="atLeast"/>
        <w:ind w:left="-360"/>
        <w:jc w:val="center"/>
        <w:rPr>
          <w:rFonts w:ascii="Arial" w:eastAsia="Times New Roman" w:hAnsi="Arial"/>
          <w:b/>
          <w:color w:val="0000FF"/>
          <w:spacing w:val="8"/>
          <w:sz w:val="32"/>
          <w:szCs w:val="32"/>
          <w:lang w:val="ro-RO"/>
        </w:rPr>
      </w:pPr>
      <w:r w:rsidRPr="00A814BA">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F9A1EB0" wp14:editId="269808A0">
                <wp:simplePos x="0" y="0"/>
                <wp:positionH relativeFrom="column">
                  <wp:posOffset>-180975</wp:posOffset>
                </wp:positionH>
                <wp:positionV relativeFrom="paragraph">
                  <wp:posOffset>70485</wp:posOffset>
                </wp:positionV>
                <wp:extent cx="1371600" cy="571500"/>
                <wp:effectExtent l="19050" t="13335" r="19050" b="5715"/>
                <wp:wrapNone/>
                <wp:docPr id="2" name="Down Ribb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ibbon">
                          <a:avLst>
                            <a:gd name="adj1" fmla="val 12500"/>
                            <a:gd name="adj2" fmla="val 50000"/>
                          </a:avLst>
                        </a:prstGeom>
                        <a:solidFill>
                          <a:srgbClr val="FF6600"/>
                        </a:solidFill>
                        <a:ln w="9525">
                          <a:solidFill>
                            <a:srgbClr val="0000FF"/>
                          </a:solidFill>
                          <a:round/>
                          <a:headEnd/>
                          <a:tailEnd/>
                        </a:ln>
                      </wps:spPr>
                      <wps:txbx>
                        <w:txbxContent>
                          <w:p w:rsidR="00A814BA" w:rsidRDefault="00A814BA" w:rsidP="00A814BA">
                            <w:pPr>
                              <w:jc w:val="center"/>
                              <w:rPr>
                                <w:b/>
                                <w:color w:val="0000FF"/>
                                <w:sz w:val="18"/>
                                <w:szCs w:val="18"/>
                              </w:rPr>
                            </w:pPr>
                            <w:proofErr w:type="spellStart"/>
                            <w:r>
                              <w:rPr>
                                <w:b/>
                                <w:color w:val="0000FF"/>
                                <w:sz w:val="18"/>
                                <w:szCs w:val="18"/>
                              </w:rPr>
                              <w:t>Scoala</w:t>
                            </w:r>
                            <w:proofErr w:type="spellEnd"/>
                            <w:r>
                              <w:rPr>
                                <w:b/>
                                <w:color w:val="0000FF"/>
                                <w:sz w:val="18"/>
                                <w:szCs w:val="18"/>
                              </w:rPr>
                              <w:t xml:space="preserve"> </w:t>
                            </w:r>
                          </w:p>
                          <w:p w:rsidR="00A814BA" w:rsidRDefault="00A814BA" w:rsidP="00A814BA">
                            <w:pPr>
                              <w:jc w:val="center"/>
                              <w:rPr>
                                <w:b/>
                                <w:color w:val="0000FF"/>
                                <w:sz w:val="18"/>
                                <w:szCs w:val="18"/>
                              </w:rPr>
                            </w:pPr>
                            <w:proofErr w:type="spellStart"/>
                            <w:r>
                              <w:rPr>
                                <w:b/>
                                <w:color w:val="0000FF"/>
                                <w:sz w:val="18"/>
                                <w:szCs w:val="18"/>
                              </w:rPr>
                              <w:t>GimnazialaGrozavesti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1026" type="#_x0000_t53" style="position:absolute;left:0;text-align:left;margin-left:-14.25pt;margin-top:5.5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" fillcolor="#f60" strokecolor="blue">
                <v:textbox>
                  <w:txbxContent>
                    <w:p w:rsidR="00A814BA" w:rsidRDefault="00A814BA" w:rsidP="00A814BA">
                      <w:pPr>
                        <w:jc w:val="center"/>
                        <w:rPr>
                          <w:b/>
                          <w:color w:val="0000FF"/>
                          <w:sz w:val="18"/>
                          <w:szCs w:val="18"/>
                        </w:rPr>
                      </w:pPr>
                      <w:proofErr w:type="spellStart"/>
                      <w:r>
                        <w:rPr>
                          <w:b/>
                          <w:color w:val="0000FF"/>
                          <w:sz w:val="18"/>
                          <w:szCs w:val="18"/>
                        </w:rPr>
                        <w:t>Scoala</w:t>
                      </w:r>
                      <w:proofErr w:type="spellEnd"/>
                      <w:r>
                        <w:rPr>
                          <w:b/>
                          <w:color w:val="0000FF"/>
                          <w:sz w:val="18"/>
                          <w:szCs w:val="18"/>
                        </w:rPr>
                        <w:t xml:space="preserve"> </w:t>
                      </w:r>
                    </w:p>
                    <w:p w:rsidR="00A814BA" w:rsidRDefault="00A814BA" w:rsidP="00A814BA">
                      <w:pPr>
                        <w:jc w:val="center"/>
                        <w:rPr>
                          <w:b/>
                          <w:color w:val="0000FF"/>
                          <w:sz w:val="18"/>
                          <w:szCs w:val="18"/>
                        </w:rPr>
                      </w:pPr>
                      <w:proofErr w:type="spellStart"/>
                      <w:r>
                        <w:rPr>
                          <w:b/>
                          <w:color w:val="0000FF"/>
                          <w:sz w:val="18"/>
                          <w:szCs w:val="18"/>
                        </w:rPr>
                        <w:t>GimnazialaGrozavesti</w:t>
                      </w:r>
                      <w:proofErr w:type="spellEnd"/>
                    </w:p>
                  </w:txbxContent>
                </v:textbox>
              </v:shape>
            </w:pict>
          </mc:Fallback>
        </mc:AlternateContent>
      </w:r>
      <w:r w:rsidRPr="00A814BA">
        <w:rPr>
          <w:rFonts w:ascii="Arial" w:eastAsia="Times New Roman" w:hAnsi="Arial"/>
          <w:b/>
          <w:color w:val="0000FF"/>
          <w:spacing w:val="8"/>
          <w:sz w:val="32"/>
          <w:szCs w:val="32"/>
          <w:lang w:val="it-IT"/>
        </w:rPr>
        <w:t xml:space="preserve">                     SCOALA GIMNAZIALA     </w:t>
      </w:r>
      <w:r w:rsidRPr="00A814BA">
        <w:rPr>
          <w:rFonts w:ascii="Times New Roman" w:eastAsia="Times New Roman" w:hAnsi="Times New Roman"/>
          <w:noProof/>
          <w:sz w:val="24"/>
          <w:szCs w:val="24"/>
          <w:lang w:val="ro-RO" w:eastAsia="ro-RO"/>
        </w:rPr>
        <w:drawing>
          <wp:inline distT="0" distB="0" distL="0" distR="0" wp14:anchorId="318FAEED" wp14:editId="70369AE7">
            <wp:extent cx="628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rsidR="00A814BA" w:rsidRPr="00A814BA" w:rsidRDefault="00A814BA" w:rsidP="00A814BA">
      <w:pPr>
        <w:pBdr>
          <w:bottom w:val="single" w:sz="12" w:space="1" w:color="auto"/>
        </w:pBdr>
        <w:spacing w:after="0" w:line="240" w:lineRule="atLeast"/>
        <w:ind w:left="-360"/>
        <w:jc w:val="center"/>
        <w:rPr>
          <w:rFonts w:ascii="Arial" w:eastAsia="Times New Roman" w:hAnsi="Arial"/>
          <w:b/>
          <w:color w:val="0000FF"/>
          <w:spacing w:val="8"/>
          <w:sz w:val="28"/>
          <w:szCs w:val="28"/>
          <w:lang w:val="it-IT"/>
        </w:rPr>
      </w:pPr>
      <w:r w:rsidRPr="00A814BA">
        <w:rPr>
          <w:rFonts w:ascii="Arial" w:eastAsia="Times New Roman" w:hAnsi="Arial"/>
          <w:b/>
          <w:color w:val="0000FF"/>
          <w:spacing w:val="8"/>
          <w:sz w:val="32"/>
          <w:szCs w:val="32"/>
          <w:lang w:val="it-IT"/>
        </w:rPr>
        <w:t xml:space="preserve">                                    GROZAVESTI</w:t>
      </w:r>
      <w:r w:rsidRPr="00A814BA">
        <w:rPr>
          <w:rFonts w:ascii="Arial" w:eastAsia="Times New Roman" w:hAnsi="Arial"/>
          <w:b/>
          <w:color w:val="0000FF"/>
          <w:spacing w:val="8"/>
          <w:sz w:val="28"/>
          <w:szCs w:val="28"/>
          <w:lang w:val="it-IT"/>
        </w:rPr>
        <w:t xml:space="preserve">   </w:t>
      </w:r>
      <w:r w:rsidRPr="00A814BA">
        <w:rPr>
          <w:rFonts w:ascii="Arial" w:eastAsia="Times New Roman" w:hAnsi="Arial"/>
          <w:b/>
          <w:color w:val="0000FF"/>
          <w:spacing w:val="8"/>
          <w:sz w:val="28"/>
          <w:szCs w:val="28"/>
          <w:lang w:val="it-IT"/>
        </w:rPr>
        <w:tab/>
      </w:r>
      <w:r w:rsidRPr="00A814BA">
        <w:rPr>
          <w:rFonts w:ascii="Arial" w:eastAsia="Times New Roman" w:hAnsi="Arial"/>
          <w:b/>
          <w:color w:val="0000FF"/>
          <w:spacing w:val="8"/>
          <w:sz w:val="28"/>
          <w:szCs w:val="28"/>
          <w:lang w:val="it-IT"/>
        </w:rPr>
        <w:tab/>
      </w:r>
      <w:r w:rsidRPr="00A814BA">
        <w:rPr>
          <w:rFonts w:ascii="Arial" w:eastAsia="Times New Roman" w:hAnsi="Arial"/>
          <w:b/>
          <w:color w:val="0000FF"/>
          <w:spacing w:val="8"/>
          <w:sz w:val="28"/>
          <w:szCs w:val="28"/>
          <w:lang w:val="it-IT"/>
        </w:rPr>
        <w:tab/>
      </w:r>
      <w:r w:rsidRPr="00A814BA">
        <w:rPr>
          <w:rFonts w:ascii="Arial" w:eastAsia="Times New Roman" w:hAnsi="Arial"/>
          <w:b/>
          <w:color w:val="0000FF"/>
          <w:spacing w:val="8"/>
          <w:sz w:val="28"/>
          <w:szCs w:val="28"/>
          <w:lang w:val="it-IT"/>
        </w:rPr>
        <w:tab/>
      </w:r>
      <w:r w:rsidRPr="00A814BA">
        <w:rPr>
          <w:rFonts w:ascii="Arial" w:eastAsia="Times New Roman" w:hAnsi="Arial"/>
          <w:b/>
          <w:color w:val="0000FF"/>
          <w:spacing w:val="8"/>
          <w:sz w:val="28"/>
          <w:szCs w:val="28"/>
          <w:lang w:val="it-IT"/>
        </w:rPr>
        <w:tab/>
      </w:r>
      <w:r w:rsidRPr="00A814BA">
        <w:rPr>
          <w:rFonts w:ascii="Arial" w:eastAsia="Times New Roman" w:hAnsi="Arial"/>
          <w:b/>
          <w:color w:val="0000FF"/>
          <w:spacing w:val="8"/>
          <w:sz w:val="28"/>
          <w:szCs w:val="28"/>
          <w:lang w:val="it-IT"/>
        </w:rPr>
        <w:tab/>
        <w:t xml:space="preserve">                                                                                    </w:t>
      </w:r>
    </w:p>
    <w:p w:rsidR="00A814BA" w:rsidRPr="00A814BA" w:rsidRDefault="00A814BA" w:rsidP="00A814BA">
      <w:pPr>
        <w:spacing w:after="0" w:line="240" w:lineRule="atLeast"/>
        <w:ind w:left="-360"/>
        <w:jc w:val="center"/>
        <w:rPr>
          <w:rFonts w:ascii="Times New Roman" w:eastAsia="Times New Roman" w:hAnsi="Times New Roman"/>
          <w:b/>
          <w:i/>
          <w:color w:val="0000FF"/>
          <w:spacing w:val="8"/>
          <w:sz w:val="20"/>
          <w:szCs w:val="20"/>
          <w:lang w:val="it-IT"/>
        </w:rPr>
      </w:pPr>
      <w:r w:rsidRPr="00A814BA">
        <w:rPr>
          <w:rFonts w:ascii="Times New Roman" w:eastAsia="Times New Roman" w:hAnsi="Times New Roman"/>
          <w:b/>
          <w:i/>
          <w:color w:val="0000FF"/>
          <w:spacing w:val="8"/>
          <w:sz w:val="20"/>
          <w:szCs w:val="20"/>
          <w:lang w:val="it-IT"/>
        </w:rPr>
        <w:t>GROZAVESTI, CORBII MARI , DAMBOVITA</w:t>
      </w:r>
    </w:p>
    <w:p w:rsidR="00A814BA" w:rsidRPr="00A814BA" w:rsidRDefault="00A814BA" w:rsidP="00A814BA">
      <w:pPr>
        <w:spacing w:after="0" w:line="240" w:lineRule="atLeast"/>
        <w:ind w:left="-360"/>
        <w:jc w:val="center"/>
        <w:rPr>
          <w:rFonts w:ascii="Times New Roman" w:eastAsia="Times New Roman" w:hAnsi="Times New Roman"/>
          <w:b/>
          <w:i/>
          <w:color w:val="0000FF"/>
          <w:spacing w:val="8"/>
          <w:sz w:val="20"/>
          <w:szCs w:val="20"/>
          <w:lang w:val="it-IT"/>
        </w:rPr>
      </w:pPr>
      <w:r w:rsidRPr="00A814BA">
        <w:rPr>
          <w:rFonts w:ascii="Times New Roman" w:eastAsia="Times New Roman" w:hAnsi="Times New Roman"/>
          <w:b/>
          <w:i/>
          <w:color w:val="0000FF"/>
          <w:spacing w:val="8"/>
          <w:sz w:val="20"/>
          <w:szCs w:val="20"/>
          <w:lang w:val="it-IT"/>
        </w:rPr>
        <w:t>C.I.F  29145905</w:t>
      </w:r>
    </w:p>
    <w:p w:rsidR="00A814BA" w:rsidRPr="00A814BA" w:rsidRDefault="00A814BA" w:rsidP="00A814BA">
      <w:pPr>
        <w:spacing w:after="0" w:line="240" w:lineRule="atLeast"/>
        <w:ind w:left="-360"/>
        <w:jc w:val="center"/>
        <w:rPr>
          <w:rFonts w:ascii="Times New Roman" w:eastAsia="Times New Roman" w:hAnsi="Times New Roman"/>
          <w:b/>
          <w:i/>
          <w:color w:val="0000FF"/>
          <w:spacing w:val="8"/>
          <w:sz w:val="20"/>
          <w:szCs w:val="20"/>
          <w:lang w:val="it-IT"/>
        </w:rPr>
      </w:pPr>
      <w:r w:rsidRPr="00A814BA">
        <w:rPr>
          <w:rFonts w:ascii="Times New Roman" w:eastAsia="Times New Roman" w:hAnsi="Times New Roman"/>
          <w:b/>
          <w:i/>
          <w:color w:val="0000FF"/>
          <w:spacing w:val="8"/>
          <w:sz w:val="20"/>
          <w:szCs w:val="20"/>
          <w:lang w:val="it-IT"/>
        </w:rPr>
        <w:t xml:space="preserve">CONT BANCAR : RO13TREZ27624650220XXXXX – TREZORERIA TITU </w:t>
      </w:r>
    </w:p>
    <w:p w:rsidR="00A814BA" w:rsidRPr="00A814BA" w:rsidRDefault="00A814BA" w:rsidP="00A814BA">
      <w:pPr>
        <w:pBdr>
          <w:bottom w:val="single" w:sz="12" w:space="1" w:color="auto"/>
        </w:pBdr>
        <w:spacing w:after="0" w:line="240" w:lineRule="atLeast"/>
        <w:jc w:val="center"/>
        <w:rPr>
          <w:rFonts w:ascii="Times New Roman" w:eastAsia="Times New Roman" w:hAnsi="Times New Roman"/>
          <w:b/>
          <w:i/>
          <w:color w:val="0000FF"/>
          <w:spacing w:val="8"/>
          <w:sz w:val="24"/>
          <w:szCs w:val="24"/>
          <w:lang w:val="it-IT"/>
        </w:rPr>
      </w:pPr>
      <w:r w:rsidRPr="00A814BA">
        <w:rPr>
          <w:rFonts w:ascii="Times New Roman" w:eastAsia="Times New Roman" w:hAnsi="Times New Roman"/>
          <w:b/>
          <w:i/>
          <w:color w:val="0000FF"/>
          <w:spacing w:val="8"/>
          <w:sz w:val="24"/>
          <w:szCs w:val="24"/>
          <w:lang w:val="it-IT"/>
        </w:rPr>
        <w:t>E-mail : scoalgrozavesti@yahoo.com</w:t>
      </w:r>
    </w:p>
    <w:p w:rsidR="00BB1E8B" w:rsidRPr="00BB1E8B" w:rsidRDefault="00A814BA" w:rsidP="00BB1E8B">
      <w:pPr>
        <w:spacing w:after="0"/>
        <w:rPr>
          <w:rFonts w:ascii="Times New Roman" w:hAnsi="Times New Roman"/>
          <w:sz w:val="28"/>
          <w:szCs w:val="28"/>
          <w:lang w:val="ro-RO"/>
        </w:rPr>
      </w:pPr>
      <w:r>
        <w:rPr>
          <w:rFonts w:ascii="Times New Roman" w:hAnsi="Times New Roman"/>
          <w:sz w:val="28"/>
          <w:szCs w:val="28"/>
          <w:lang w:val="ro-RO"/>
        </w:rPr>
        <w:t>Nr. 830/08.12.2014</w:t>
      </w:r>
    </w:p>
    <w:p w:rsidR="00BB1E8B" w:rsidRPr="00BB1E8B" w:rsidRDefault="00A814BA" w:rsidP="00BB1E8B">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BB1E8B" w:rsidRPr="00BB1E8B">
        <w:rPr>
          <w:rFonts w:ascii="Times New Roman" w:hAnsi="Times New Roman"/>
          <w:sz w:val="28"/>
          <w:szCs w:val="28"/>
          <w:lang w:val="ro-RO"/>
        </w:rPr>
        <w:t>Către,</w:t>
      </w:r>
    </w:p>
    <w:p w:rsidR="00BB1E8B" w:rsidRPr="00BB1E8B" w:rsidRDefault="00BB1E8B" w:rsidP="00BB1E8B">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BB1E8B">
        <w:rPr>
          <w:rFonts w:ascii="Times New Roman" w:hAnsi="Times New Roman"/>
          <w:sz w:val="28"/>
          <w:szCs w:val="28"/>
          <w:lang w:val="ro-RO"/>
        </w:rPr>
        <w:t>Inspectoratul Şcolar Judeţean D</w:t>
      </w:r>
      <w:r>
        <w:rPr>
          <w:rFonts w:ascii="Times New Roman" w:hAnsi="Times New Roman"/>
          <w:sz w:val="28"/>
          <w:szCs w:val="28"/>
          <w:lang w:val="ro-RO"/>
        </w:rPr>
        <w:t>â</w:t>
      </w:r>
      <w:r w:rsidRPr="00BB1E8B">
        <w:rPr>
          <w:rFonts w:ascii="Times New Roman" w:hAnsi="Times New Roman"/>
          <w:sz w:val="28"/>
          <w:szCs w:val="28"/>
          <w:lang w:val="ro-RO"/>
        </w:rPr>
        <w:t>mbovi</w:t>
      </w:r>
      <w:r>
        <w:rPr>
          <w:rFonts w:ascii="Times New Roman" w:hAnsi="Times New Roman"/>
          <w:sz w:val="28"/>
          <w:szCs w:val="28"/>
          <w:lang w:val="ro-RO"/>
        </w:rPr>
        <w:t>ţ</w:t>
      </w:r>
      <w:r w:rsidRPr="00BB1E8B">
        <w:rPr>
          <w:rFonts w:ascii="Times New Roman" w:hAnsi="Times New Roman"/>
          <w:sz w:val="28"/>
          <w:szCs w:val="28"/>
          <w:lang w:val="ro-RO"/>
        </w:rPr>
        <w:t>a</w:t>
      </w:r>
    </w:p>
    <w:p w:rsidR="00BB1E8B" w:rsidRPr="006462B8" w:rsidRDefault="00A814BA" w:rsidP="00A814BA">
      <w:pPr>
        <w:pStyle w:val="BodyText"/>
        <w:spacing w:after="0"/>
        <w:jc w:val="both"/>
        <w:rPr>
          <w:sz w:val="28"/>
          <w:szCs w:val="28"/>
          <w:lang w:val="ro-RO"/>
        </w:rPr>
      </w:pPr>
      <w:r>
        <w:rPr>
          <w:rFonts w:ascii="Calibri" w:eastAsia="Calibri" w:hAnsi="Calibri"/>
          <w:sz w:val="28"/>
          <w:szCs w:val="28"/>
          <w:lang w:val="ro-RO"/>
        </w:rPr>
        <w:t xml:space="preserve">           </w:t>
      </w:r>
      <w:r w:rsidR="00BB1E8B" w:rsidRPr="006462B8">
        <w:rPr>
          <w:sz w:val="28"/>
          <w:szCs w:val="28"/>
          <w:lang w:val="ro-RO"/>
        </w:rPr>
        <w:t>Vă transmitem alăturat Proiectul planului de şcolarizare pentru anul şcolar 201</w:t>
      </w:r>
      <w:r w:rsidR="00BB1E8B">
        <w:rPr>
          <w:sz w:val="28"/>
          <w:szCs w:val="28"/>
          <w:lang w:val="ro-RO"/>
        </w:rPr>
        <w:t>5</w:t>
      </w:r>
      <w:r w:rsidR="00BB1E8B" w:rsidRPr="006462B8">
        <w:rPr>
          <w:sz w:val="28"/>
          <w:szCs w:val="28"/>
          <w:lang w:val="ro-RO"/>
        </w:rPr>
        <w:t>-201</w:t>
      </w:r>
      <w:r w:rsidR="00BB1E8B">
        <w:rPr>
          <w:sz w:val="28"/>
          <w:szCs w:val="28"/>
          <w:lang w:val="ro-RO"/>
        </w:rPr>
        <w:t>6</w:t>
      </w:r>
      <w:r w:rsidR="00BB1E8B" w:rsidRPr="006462B8">
        <w:rPr>
          <w:sz w:val="28"/>
          <w:szCs w:val="28"/>
          <w:lang w:val="ro-RO"/>
        </w:rPr>
        <w:t>.</w:t>
      </w:r>
    </w:p>
    <w:p w:rsidR="00BB1E8B" w:rsidRPr="006462B8" w:rsidRDefault="00BB1E8B" w:rsidP="00A814BA">
      <w:pPr>
        <w:spacing w:after="0"/>
        <w:ind w:firstLine="720"/>
        <w:jc w:val="both"/>
        <w:rPr>
          <w:bCs/>
          <w:sz w:val="28"/>
          <w:szCs w:val="28"/>
          <w:lang w:val="ro-RO"/>
        </w:rPr>
      </w:pPr>
      <w:r w:rsidRPr="00BB1E8B">
        <w:rPr>
          <w:rFonts w:ascii="Times New Roman" w:hAnsi="Times New Roman"/>
          <w:sz w:val="28"/>
          <w:szCs w:val="28"/>
          <w:lang w:val="ro-RO"/>
        </w:rPr>
        <w:t>P</w:t>
      </w:r>
      <w:r w:rsidRPr="00BB1E8B">
        <w:rPr>
          <w:rFonts w:ascii="Times New Roman" w:hAnsi="Times New Roman"/>
          <w:bCs/>
          <w:sz w:val="28"/>
          <w:szCs w:val="28"/>
          <w:lang w:val="ro-RO"/>
        </w:rPr>
        <w:t>rezentul Proiect al planului de şcolarizare pentru anul de învăţământ 201</w:t>
      </w:r>
      <w:r>
        <w:rPr>
          <w:rFonts w:ascii="Times New Roman" w:hAnsi="Times New Roman"/>
          <w:bCs/>
          <w:sz w:val="28"/>
          <w:szCs w:val="28"/>
          <w:lang w:val="ro-RO"/>
        </w:rPr>
        <w:t>5</w:t>
      </w:r>
      <w:r w:rsidRPr="00BB1E8B">
        <w:rPr>
          <w:rFonts w:ascii="Times New Roman" w:hAnsi="Times New Roman"/>
          <w:bCs/>
          <w:sz w:val="28"/>
          <w:szCs w:val="28"/>
          <w:lang w:val="ro-RO"/>
        </w:rPr>
        <w:t>-201</w:t>
      </w:r>
      <w:r>
        <w:rPr>
          <w:rFonts w:ascii="Times New Roman" w:hAnsi="Times New Roman"/>
          <w:bCs/>
          <w:sz w:val="28"/>
          <w:szCs w:val="28"/>
          <w:lang w:val="ro-RO"/>
        </w:rPr>
        <w:t>6</w:t>
      </w:r>
      <w:r w:rsidRPr="00BB1E8B">
        <w:rPr>
          <w:rFonts w:ascii="Times New Roman" w:hAnsi="Times New Roman"/>
          <w:bCs/>
          <w:sz w:val="28"/>
          <w:szCs w:val="28"/>
          <w:lang w:val="ro-RO"/>
        </w:rPr>
        <w:t xml:space="preserve"> a fost întocmit cu încadrarea strictă în numărul de posturi aprobat unităţii de învăţământ de către I.S.J. Dambovita</w:t>
      </w:r>
      <w:r w:rsidRPr="006462B8">
        <w:rPr>
          <w:bCs/>
          <w:sz w:val="28"/>
          <w:szCs w:val="28"/>
          <w:lang w:val="ro-RO"/>
        </w:rPr>
        <w:t xml:space="preserve">.  </w:t>
      </w:r>
    </w:p>
    <w:p w:rsidR="00BB1E8B" w:rsidRPr="006462B8" w:rsidRDefault="00BB1E8B" w:rsidP="00BB1E8B">
      <w:pPr>
        <w:pStyle w:val="Default"/>
        <w:jc w:val="both"/>
        <w:rPr>
          <w:sz w:val="28"/>
          <w:szCs w:val="28"/>
          <w:lang w:val="ro-RO"/>
        </w:rPr>
      </w:pPr>
      <w:r w:rsidRPr="006462B8">
        <w:rPr>
          <w:sz w:val="28"/>
          <w:szCs w:val="28"/>
          <w:lang w:val="ro-RO"/>
        </w:rPr>
        <w:tab/>
        <w:t>Pentru anul şcolar 201</w:t>
      </w:r>
      <w:r>
        <w:rPr>
          <w:sz w:val="28"/>
          <w:szCs w:val="28"/>
          <w:lang w:val="ro-RO"/>
        </w:rPr>
        <w:t>5</w:t>
      </w:r>
      <w:r w:rsidRPr="006462B8">
        <w:rPr>
          <w:sz w:val="28"/>
          <w:szCs w:val="28"/>
          <w:lang w:val="ro-RO"/>
        </w:rPr>
        <w:t>-201</w:t>
      </w:r>
      <w:r>
        <w:rPr>
          <w:sz w:val="28"/>
          <w:szCs w:val="28"/>
          <w:lang w:val="ro-RO"/>
        </w:rPr>
        <w:t>6</w:t>
      </w:r>
      <w:r w:rsidRPr="006462B8">
        <w:rPr>
          <w:sz w:val="28"/>
          <w:szCs w:val="28"/>
          <w:lang w:val="ro-RO"/>
        </w:rPr>
        <w:t xml:space="preserve"> am luat toate măsurile care se impun pentru a nu mai organiza clase sub efectivul minim în conformitate cu prevederile art.63 (1) din Legea educaţiei naţionale nr. 1/2011, cu modificările şi completările ulterioare, și pentru a respecta prevederile hotărârii Guvernului privind finanţarea unităţilor de învăţământ preuniversitar de stat, finanţate din bugetele locale, pe baza standardelor de cost pe elev/preşcolar pentru anul 201</w:t>
      </w:r>
      <w:r>
        <w:rPr>
          <w:sz w:val="28"/>
          <w:szCs w:val="28"/>
          <w:lang w:val="ro-RO"/>
        </w:rPr>
        <w:t>5</w:t>
      </w:r>
      <w:r w:rsidRPr="006462B8">
        <w:rPr>
          <w:sz w:val="28"/>
          <w:szCs w:val="28"/>
          <w:lang w:val="ro-RO"/>
        </w:rPr>
        <w:t>.</w:t>
      </w:r>
    </w:p>
    <w:p w:rsidR="00BB1E8B" w:rsidRPr="006462B8" w:rsidRDefault="00BB1E8B" w:rsidP="00BB1E8B">
      <w:pPr>
        <w:pStyle w:val="Default"/>
        <w:jc w:val="both"/>
        <w:rPr>
          <w:bCs/>
          <w:sz w:val="28"/>
          <w:szCs w:val="28"/>
          <w:lang w:val="ro-RO"/>
        </w:rPr>
      </w:pPr>
      <w:r w:rsidRPr="006462B8">
        <w:rPr>
          <w:sz w:val="28"/>
          <w:szCs w:val="28"/>
          <w:lang w:val="ro-RO"/>
        </w:rPr>
        <w:t>Propunerile proiectului planului de şcolarizare pentru anul şcolar 201</w:t>
      </w:r>
      <w:r>
        <w:rPr>
          <w:sz w:val="28"/>
          <w:szCs w:val="28"/>
          <w:lang w:val="ro-RO"/>
        </w:rPr>
        <w:t>5</w:t>
      </w:r>
      <w:r w:rsidRPr="006462B8">
        <w:rPr>
          <w:sz w:val="28"/>
          <w:szCs w:val="28"/>
          <w:lang w:val="ro-RO"/>
        </w:rPr>
        <w:t>-201</w:t>
      </w:r>
      <w:r>
        <w:rPr>
          <w:sz w:val="28"/>
          <w:szCs w:val="28"/>
          <w:lang w:val="ro-RO"/>
        </w:rPr>
        <w:t>6</w:t>
      </w:r>
      <w:r w:rsidRPr="006462B8">
        <w:rPr>
          <w:sz w:val="28"/>
          <w:szCs w:val="28"/>
          <w:lang w:val="ro-RO"/>
        </w:rPr>
        <w:t xml:space="preserve"> respectă prevederile Ordonanţei de Urgenţă a Guvernului nr. 75/2005 privind asigurarea calităţii educaţiei, aprobată cu modificări prin Legea nr. 87/2006, cu modificările și completările ulterioare. Prin urmare, în proiect am cuprins numai propuneri pentru unităţi de învăţământ, niveluri de învăţământ, forme de învăţământ, filiere, profiluri, specializări, domenii de pregătire, calificări profesionale, ramuri sportive, acreditate sau autorizate prin ordin de ministru.” </w:t>
      </w:r>
      <w:r w:rsidRPr="006462B8">
        <w:rPr>
          <w:bCs/>
          <w:sz w:val="28"/>
          <w:szCs w:val="28"/>
          <w:lang w:val="ro-RO"/>
        </w:rPr>
        <w:t xml:space="preserve"> </w:t>
      </w:r>
    </w:p>
    <w:p w:rsidR="00BB1E8B" w:rsidRPr="00BB1E8B" w:rsidRDefault="00BB1E8B" w:rsidP="00BB1E8B">
      <w:pPr>
        <w:ind w:firstLine="720"/>
        <w:jc w:val="both"/>
        <w:rPr>
          <w:rFonts w:ascii="Times New Roman" w:hAnsi="Times New Roman"/>
          <w:bCs/>
          <w:sz w:val="28"/>
          <w:szCs w:val="28"/>
          <w:lang w:val="ro-RO"/>
        </w:rPr>
      </w:pPr>
      <w:r w:rsidRPr="00BB1E8B">
        <w:rPr>
          <w:rFonts w:ascii="Times New Roman" w:hAnsi="Times New Roman"/>
          <w:b/>
          <w:bCs/>
          <w:sz w:val="28"/>
          <w:szCs w:val="28"/>
          <w:lang w:val="ro-RO"/>
        </w:rPr>
        <w:t>Directorul unităţii de învăţământ îşi asumă responsabilitatea pentru corectitudinea întocmirii proiectului planului de şcolarizare</w:t>
      </w:r>
      <w:r w:rsidRPr="00BB1E8B">
        <w:rPr>
          <w:rFonts w:ascii="Times New Roman" w:hAnsi="Times New Roman"/>
          <w:bCs/>
          <w:sz w:val="28"/>
          <w:szCs w:val="28"/>
          <w:lang w:val="ro-RO"/>
        </w:rPr>
        <w:t xml:space="preserve">. </w:t>
      </w:r>
    </w:p>
    <w:p w:rsidR="00BB1E8B" w:rsidRDefault="00BB1E8B" w:rsidP="00BB1E8B">
      <w:pPr>
        <w:ind w:firstLine="720"/>
        <w:jc w:val="both"/>
        <w:rPr>
          <w:rFonts w:ascii="Times New Roman" w:hAnsi="Times New Roman"/>
          <w:bCs/>
          <w:sz w:val="28"/>
          <w:szCs w:val="28"/>
          <w:lang w:val="ro-RO"/>
        </w:rPr>
      </w:pPr>
      <w:r w:rsidRPr="00BB1E8B">
        <w:rPr>
          <w:rFonts w:ascii="Times New Roman" w:hAnsi="Times New Roman"/>
          <w:bCs/>
          <w:sz w:val="28"/>
          <w:szCs w:val="28"/>
          <w:lang w:val="ro-RO"/>
        </w:rPr>
        <w:t>Prezentul proiect de plan a fost discutat în şedinţa Consil</w:t>
      </w:r>
      <w:r w:rsidR="00A814BA">
        <w:rPr>
          <w:rFonts w:ascii="Times New Roman" w:hAnsi="Times New Roman"/>
          <w:bCs/>
          <w:sz w:val="28"/>
          <w:szCs w:val="28"/>
          <w:lang w:val="ro-RO"/>
        </w:rPr>
        <w:t>iului Profesoral din data de 26.11.2014</w:t>
      </w:r>
      <w:r w:rsidRPr="00BB1E8B">
        <w:rPr>
          <w:rFonts w:ascii="Times New Roman" w:hAnsi="Times New Roman"/>
          <w:bCs/>
          <w:sz w:val="28"/>
          <w:szCs w:val="28"/>
          <w:lang w:val="ro-RO"/>
        </w:rPr>
        <w:t xml:space="preserve"> şi în şedinţa Consiliului de Administraţie din data de</w:t>
      </w:r>
      <w:r w:rsidR="00A814BA">
        <w:rPr>
          <w:rFonts w:ascii="Times New Roman" w:hAnsi="Times New Roman"/>
          <w:bCs/>
          <w:sz w:val="28"/>
          <w:szCs w:val="28"/>
          <w:lang w:val="ro-RO"/>
        </w:rPr>
        <w:t xml:space="preserve"> 26.11.2014</w:t>
      </w:r>
      <w:r w:rsidR="00EC331B">
        <w:rPr>
          <w:rFonts w:ascii="Times New Roman" w:hAnsi="Times New Roman"/>
          <w:bCs/>
          <w:sz w:val="28"/>
          <w:szCs w:val="28"/>
          <w:lang w:val="ro-RO"/>
        </w:rPr>
        <w:t xml:space="preserve"> </w:t>
      </w:r>
      <w:bookmarkStart w:id="0" w:name="_GoBack"/>
      <w:bookmarkEnd w:id="0"/>
      <w:r>
        <w:rPr>
          <w:rFonts w:ascii="Times New Roman" w:hAnsi="Times New Roman"/>
          <w:bCs/>
          <w:sz w:val="28"/>
          <w:szCs w:val="28"/>
          <w:lang w:val="ro-RO"/>
        </w:rPr>
        <w:t>şi conţine următoarele Anexe</w:t>
      </w:r>
      <w:r w:rsidR="00EC331B">
        <w:rPr>
          <w:rFonts w:ascii="Times New Roman" w:hAnsi="Times New Roman"/>
          <w:bCs/>
          <w:sz w:val="28"/>
          <w:szCs w:val="28"/>
          <w:lang w:val="ro-RO"/>
        </w:rPr>
        <w:t>: 1,2 si 3.</w:t>
      </w:r>
    </w:p>
    <w:p w:rsidR="00BB1E8B" w:rsidRPr="00BB1E8B" w:rsidRDefault="00A814BA" w:rsidP="00A814BA">
      <w:pPr>
        <w:rPr>
          <w:rFonts w:ascii="Times New Roman" w:hAnsi="Times New Roman"/>
          <w:b/>
          <w:sz w:val="28"/>
          <w:szCs w:val="28"/>
          <w:lang w:val="ro-RO"/>
        </w:rPr>
      </w:pPr>
      <w:r>
        <w:rPr>
          <w:rFonts w:ascii="Times New Roman" w:hAnsi="Times New Roman"/>
          <w:bCs/>
          <w:sz w:val="28"/>
          <w:szCs w:val="28"/>
          <w:lang w:val="ro-RO"/>
        </w:rPr>
        <w:t xml:space="preserve">    </w:t>
      </w:r>
      <w:r w:rsidR="00BB1E8B" w:rsidRPr="00BB1E8B">
        <w:rPr>
          <w:rFonts w:ascii="Times New Roman" w:hAnsi="Times New Roman"/>
          <w:b/>
          <w:sz w:val="28"/>
          <w:szCs w:val="28"/>
          <w:lang w:val="ro-RO"/>
        </w:rPr>
        <w:t>Director,</w:t>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r>
      <w:r w:rsidR="00BB1E8B" w:rsidRPr="00BB1E8B">
        <w:rPr>
          <w:rFonts w:ascii="Times New Roman" w:hAnsi="Times New Roman"/>
          <w:b/>
          <w:sz w:val="28"/>
          <w:szCs w:val="28"/>
          <w:lang w:val="ro-RO"/>
        </w:rPr>
        <w:tab/>
        <w:t>Secretar,</w:t>
      </w:r>
    </w:p>
    <w:p w:rsidR="00BB1E8B" w:rsidRPr="00A814BA" w:rsidRDefault="00BB1E8B" w:rsidP="0008370D">
      <w:pPr>
        <w:spacing w:line="240" w:lineRule="auto"/>
        <w:rPr>
          <w:rFonts w:ascii="Times New Roman" w:hAnsi="Times New Roman"/>
          <w:sz w:val="24"/>
          <w:szCs w:val="24"/>
          <w:lang w:val="ro-RO"/>
        </w:rPr>
      </w:pPr>
    </w:p>
    <w:sectPr w:rsidR="00BB1E8B" w:rsidRPr="00A8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7270"/>
    <w:multiLevelType w:val="hybridMultilevel"/>
    <w:tmpl w:val="CBC25184"/>
    <w:lvl w:ilvl="0" w:tplc="0D1E9BF6">
      <w:start w:val="3"/>
      <w:numFmt w:val="decimal"/>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2B76F2"/>
    <w:multiLevelType w:val="multilevel"/>
    <w:tmpl w:val="A830B1BA"/>
    <w:lvl w:ilvl="0">
      <w:start w:val="1"/>
      <w:numFmt w:val="lowerLetter"/>
      <w:lvlText w:val="%1)"/>
      <w:lvlJc w:val="left"/>
      <w:pPr>
        <w:tabs>
          <w:tab w:val="num" w:pos="360"/>
        </w:tabs>
        <w:ind w:left="360" w:hanging="360"/>
      </w:pPr>
      <w:rPr>
        <w:rFonts w:ascii="Times New Roman" w:eastAsia="Times New Roman" w:hAnsi="Times New Roman" w:cs="Times New Roman"/>
        <w:color w:val="000000"/>
      </w:rPr>
    </w:lvl>
    <w:lvl w:ilvl="1">
      <w:start w:val="4"/>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color w:val="000000"/>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A"/>
    <w:rsid w:val="0008370D"/>
    <w:rsid w:val="00283ECA"/>
    <w:rsid w:val="002967FA"/>
    <w:rsid w:val="006741F0"/>
    <w:rsid w:val="007C6BAD"/>
    <w:rsid w:val="0081629E"/>
    <w:rsid w:val="00A814BA"/>
    <w:rsid w:val="00BB1E8B"/>
    <w:rsid w:val="00DD61B7"/>
    <w:rsid w:val="00E0067F"/>
    <w:rsid w:val="00EC331B"/>
    <w:rsid w:val="00E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03"/>
    <w:pPr>
      <w:ind w:left="720"/>
      <w:contextualSpacing/>
    </w:pPr>
  </w:style>
  <w:style w:type="paragraph" w:styleId="BodyText">
    <w:name w:val="Body Text"/>
    <w:basedOn w:val="Normal"/>
    <w:link w:val="BodyTextChar"/>
    <w:rsid w:val="00BB1E8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B1E8B"/>
    <w:rPr>
      <w:rFonts w:ascii="Times New Roman" w:eastAsia="Times New Roman" w:hAnsi="Times New Roman" w:cs="Times New Roman"/>
      <w:sz w:val="24"/>
      <w:szCs w:val="24"/>
    </w:rPr>
  </w:style>
  <w:style w:type="paragraph" w:customStyle="1" w:styleId="Default">
    <w:name w:val="Default"/>
    <w:rsid w:val="00BB1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03"/>
    <w:pPr>
      <w:ind w:left="720"/>
      <w:contextualSpacing/>
    </w:pPr>
  </w:style>
  <w:style w:type="paragraph" w:styleId="BodyText">
    <w:name w:val="Body Text"/>
    <w:basedOn w:val="Normal"/>
    <w:link w:val="BodyTextChar"/>
    <w:rsid w:val="00BB1E8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B1E8B"/>
    <w:rPr>
      <w:rFonts w:ascii="Times New Roman" w:eastAsia="Times New Roman" w:hAnsi="Times New Roman" w:cs="Times New Roman"/>
      <w:sz w:val="24"/>
      <w:szCs w:val="24"/>
    </w:rPr>
  </w:style>
  <w:style w:type="paragraph" w:customStyle="1" w:styleId="Default">
    <w:name w:val="Default"/>
    <w:rsid w:val="00BB1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858</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User1</cp:lastModifiedBy>
  <cp:revision>4</cp:revision>
  <cp:lastPrinted>2014-12-08T10:00:00Z</cp:lastPrinted>
  <dcterms:created xsi:type="dcterms:W3CDTF">2014-12-08T09:48:00Z</dcterms:created>
  <dcterms:modified xsi:type="dcterms:W3CDTF">2014-12-08T10:01:00Z</dcterms:modified>
</cp:coreProperties>
</file>